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4D" w:rsidRPr="00E0354D" w:rsidRDefault="00E0354D" w:rsidP="00E03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4D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E0354D" w:rsidRPr="00E0354D" w:rsidRDefault="00E0354D" w:rsidP="00E03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4D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</w:t>
      </w:r>
      <w:r w:rsidR="0004514B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E0354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E0354D" w:rsidRPr="00E0354D" w:rsidRDefault="00E0354D" w:rsidP="00E03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4D">
        <w:rPr>
          <w:rFonts w:ascii="Times New Roman" w:hAnsi="Times New Roman" w:cs="Times New Roman"/>
          <w:b/>
          <w:sz w:val="24"/>
          <w:szCs w:val="24"/>
        </w:rPr>
        <w:t>МБОУ СОШ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0354D">
        <w:rPr>
          <w:rFonts w:ascii="Times New Roman" w:hAnsi="Times New Roman" w:cs="Times New Roman"/>
          <w:b/>
          <w:sz w:val="24"/>
          <w:szCs w:val="24"/>
        </w:rPr>
        <w:t xml:space="preserve"> г. Азова.</w:t>
      </w:r>
    </w:p>
    <w:p w:rsidR="00E0354D" w:rsidRPr="00E0354D" w:rsidRDefault="00E0354D" w:rsidP="00E0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4B" w:rsidRPr="00A1592D" w:rsidRDefault="0004514B" w:rsidP="0004514B">
      <w:pPr>
        <w:suppressAutoHyphens/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Основная образовательная программа  (ООП)  определяет содержание и организацию образовательного процесса и направлена на формирование общей культуры </w:t>
      </w:r>
      <w:proofErr w:type="gramStart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, на их духовно-нравственное и интеллектуальное развитие, социальное и личностное становление. Основные компоненты программы создают условия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535678" w:rsidRDefault="00535678" w:rsidP="0053567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 xml:space="preserve">ООП </w:t>
      </w:r>
      <w:r w:rsidR="0004514B">
        <w:rPr>
          <w:rFonts w:ascii="Times New Roman" w:hAnsi="Times New Roman" w:cs="Times New Roman"/>
          <w:sz w:val="24"/>
          <w:szCs w:val="24"/>
        </w:rPr>
        <w:t>С</w:t>
      </w:r>
      <w:r w:rsidRPr="00535678">
        <w:rPr>
          <w:rFonts w:ascii="Times New Roman" w:hAnsi="Times New Roman" w:cs="Times New Roman"/>
          <w:sz w:val="24"/>
          <w:szCs w:val="24"/>
        </w:rPr>
        <w:t xml:space="preserve">ОО состоит из целевого, содержательного и организационного разделов. </w:t>
      </w:r>
    </w:p>
    <w:p w:rsidR="00535678" w:rsidRPr="00535678" w:rsidRDefault="00535678" w:rsidP="00535678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678">
        <w:rPr>
          <w:rFonts w:ascii="Times New Roman" w:hAnsi="Times New Roman" w:cs="Times New Roman"/>
          <w:b/>
          <w:sz w:val="24"/>
          <w:szCs w:val="24"/>
        </w:rPr>
        <w:t>Целевой раздел включает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следующие разделы</w:t>
      </w:r>
      <w:r w:rsidRPr="005356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4514B" w:rsidRPr="0004514B" w:rsidRDefault="0004514B" w:rsidP="000451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514B">
        <w:rPr>
          <w:rFonts w:ascii="Times New Roman" w:hAnsi="Times New Roman" w:cs="Times New Roman"/>
          <w:sz w:val="24"/>
          <w:szCs w:val="24"/>
        </w:rPr>
        <w:t>Пояснительная записка образовательной программы:</w:t>
      </w:r>
    </w:p>
    <w:p w:rsidR="0004514B" w:rsidRPr="0004514B" w:rsidRDefault="0004514B" w:rsidP="000451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514B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0451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4514B">
        <w:rPr>
          <w:rFonts w:ascii="Times New Roman" w:hAnsi="Times New Roman" w:cs="Times New Roman"/>
          <w:sz w:val="24"/>
          <w:szCs w:val="24"/>
        </w:rPr>
        <w:t xml:space="preserve">  образовательной программы среднего общего образования.</w:t>
      </w:r>
    </w:p>
    <w:p w:rsidR="0004514B" w:rsidRPr="0004514B" w:rsidRDefault="0004514B" w:rsidP="000451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514B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04514B">
        <w:rPr>
          <w:rFonts w:ascii="Times New Roman" w:hAnsi="Times New Roman" w:cs="Times New Roman"/>
          <w:sz w:val="24"/>
          <w:szCs w:val="24"/>
        </w:rPr>
        <w:t>оценки достижений планируемых  результатов  освоения образовательной программы среднего общего образования</w:t>
      </w:r>
      <w:proofErr w:type="gramEnd"/>
    </w:p>
    <w:p w:rsidR="00535678" w:rsidRPr="00535678" w:rsidRDefault="00535678" w:rsidP="0004514B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535678" w:rsidRPr="00535678" w:rsidRDefault="00535678" w:rsidP="00535678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678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включает </w:t>
      </w:r>
      <w:r>
        <w:rPr>
          <w:rFonts w:ascii="Times New Roman" w:hAnsi="Times New Roman" w:cs="Times New Roman"/>
          <w:b/>
          <w:sz w:val="24"/>
          <w:szCs w:val="24"/>
        </w:rPr>
        <w:t>следующие разделы</w:t>
      </w:r>
      <w:r w:rsidRPr="005356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42C60" w:rsidRPr="00535678" w:rsidRDefault="00542C60" w:rsidP="00542C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 xml:space="preserve">Программа развития универсальных учебных действий на уровне основного общего образования </w:t>
      </w:r>
    </w:p>
    <w:p w:rsidR="00542C60" w:rsidRPr="00535678" w:rsidRDefault="00542C60" w:rsidP="00542C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</w:t>
      </w:r>
    </w:p>
    <w:p w:rsidR="00542C60" w:rsidRPr="00CF50D7" w:rsidRDefault="00542C60" w:rsidP="00542C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 xml:space="preserve">Программа воспитания </w:t>
      </w:r>
      <w:proofErr w:type="gramStart"/>
      <w:r w:rsidRPr="005356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5678">
        <w:rPr>
          <w:rFonts w:ascii="Times New Roman" w:hAnsi="Times New Roman" w:cs="Times New Roman"/>
          <w:sz w:val="24"/>
          <w:szCs w:val="24"/>
        </w:rPr>
        <w:t xml:space="preserve"> на уровне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535678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542C60" w:rsidRPr="00CF50D7" w:rsidRDefault="00542C60" w:rsidP="00542C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0D7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</w:t>
      </w:r>
    </w:p>
    <w:p w:rsidR="00542C60" w:rsidRPr="00535678" w:rsidRDefault="00542C60" w:rsidP="00542C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0D7">
        <w:rPr>
          <w:rFonts w:ascii="Times New Roman" w:hAnsi="Times New Roman" w:cs="Times New Roman"/>
          <w:sz w:val="24"/>
          <w:szCs w:val="24"/>
        </w:rPr>
        <w:t>Программа внеурочной деятельности</w:t>
      </w:r>
      <w:r w:rsidRPr="005356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514B" w:rsidRPr="0004514B" w:rsidRDefault="0004514B" w:rsidP="0004514B">
      <w:pPr>
        <w:pStyle w:val="a3"/>
        <w:numPr>
          <w:ilvl w:val="0"/>
          <w:numId w:val="7"/>
        </w:numPr>
      </w:pPr>
      <w:bookmarkStart w:id="0" w:name="_GoBack"/>
      <w:bookmarkEnd w:id="0"/>
    </w:p>
    <w:p w:rsidR="00535678" w:rsidRPr="00535678" w:rsidRDefault="00535678" w:rsidP="005356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678">
        <w:rPr>
          <w:rFonts w:ascii="Times New Roman" w:hAnsi="Times New Roman" w:cs="Times New Roman"/>
          <w:b/>
          <w:sz w:val="24"/>
          <w:szCs w:val="24"/>
        </w:rPr>
        <w:t xml:space="preserve">Организационный раздел включает </w:t>
      </w:r>
      <w:r>
        <w:rPr>
          <w:rFonts w:ascii="Times New Roman" w:hAnsi="Times New Roman" w:cs="Times New Roman"/>
          <w:b/>
          <w:sz w:val="24"/>
          <w:szCs w:val="24"/>
        </w:rPr>
        <w:t>следующие разделы</w:t>
      </w:r>
      <w:r w:rsidRPr="005356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35678" w:rsidRPr="00535678" w:rsidRDefault="00535678" w:rsidP="00535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35678">
        <w:rPr>
          <w:rFonts w:ascii="Times New Roman" w:hAnsi="Times New Roman" w:cs="Times New Roman"/>
          <w:sz w:val="24"/>
          <w:szCs w:val="24"/>
        </w:rPr>
        <w:t xml:space="preserve">чебный план основного общего образования. </w:t>
      </w:r>
    </w:p>
    <w:p w:rsidR="00535678" w:rsidRPr="00535678" w:rsidRDefault="00535678" w:rsidP="00535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</w:p>
    <w:p w:rsidR="00535678" w:rsidRPr="00535678" w:rsidRDefault="00535678" w:rsidP="00535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 xml:space="preserve">Система условий реализации основной образовательной программы </w:t>
      </w:r>
    </w:p>
    <w:p w:rsidR="00535678" w:rsidRPr="00535678" w:rsidRDefault="00535678" w:rsidP="00535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</w:t>
      </w:r>
    </w:p>
    <w:p w:rsidR="00535678" w:rsidRPr="00535678" w:rsidRDefault="00535678" w:rsidP="00535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>Модель психолого-педагогического сопровождения участников образовательного процесса на уровне основного общего образования</w:t>
      </w:r>
    </w:p>
    <w:p w:rsidR="00535678" w:rsidRPr="00535678" w:rsidRDefault="00535678" w:rsidP="00535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основной образовательной программы основного общего образования  </w:t>
      </w:r>
    </w:p>
    <w:p w:rsidR="00535678" w:rsidRPr="00535678" w:rsidRDefault="00535678" w:rsidP="00535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реализации основной образовательной программы  </w:t>
      </w:r>
    </w:p>
    <w:p w:rsidR="00535678" w:rsidRPr="00535678" w:rsidRDefault="00535678" w:rsidP="00535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 xml:space="preserve">Информационно-методические условия реализации основной образовательной программы основного общего образования  </w:t>
      </w:r>
    </w:p>
    <w:p w:rsidR="00535678" w:rsidRPr="00535678" w:rsidRDefault="00535678" w:rsidP="00535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>Механизмы достижения целевых ориентиров в системе условий</w:t>
      </w:r>
    </w:p>
    <w:p w:rsidR="00535678" w:rsidRPr="00535678" w:rsidRDefault="00535678" w:rsidP="00535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lastRenderedPageBreak/>
        <w:t>Сетевой график (дорожная карта) по формированию необходимой системы условий реализации основной образовательной программы</w:t>
      </w:r>
    </w:p>
    <w:p w:rsidR="00535678" w:rsidRDefault="00535678" w:rsidP="00535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>Система педагогического мониторинга.</w:t>
      </w:r>
    </w:p>
    <w:p w:rsidR="0004514B" w:rsidRPr="00A1592D" w:rsidRDefault="0004514B" w:rsidP="0004514B">
      <w:pPr>
        <w:suppressAutoHyphens/>
        <w:spacing w:after="0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Образовательная программа выполняет следующие функции:</w:t>
      </w:r>
    </w:p>
    <w:p w:rsidR="0004514B" w:rsidRPr="00A1592D" w:rsidRDefault="0004514B" w:rsidP="0004514B">
      <w:pPr>
        <w:numPr>
          <w:ilvl w:val="0"/>
          <w:numId w:val="9"/>
        </w:numPr>
        <w:suppressAutoHyphens/>
        <w:spacing w:after="0"/>
        <w:ind w:left="0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структурирует содержание всех компонентов образования – содержательных, методологических, организационных, учебно-методических;</w:t>
      </w:r>
    </w:p>
    <w:p w:rsidR="0004514B" w:rsidRPr="00A1592D" w:rsidRDefault="0004514B" w:rsidP="0004514B">
      <w:pPr>
        <w:numPr>
          <w:ilvl w:val="0"/>
          <w:numId w:val="9"/>
        </w:numPr>
        <w:suppressAutoHyphens/>
        <w:spacing w:after="0"/>
        <w:ind w:left="0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определяет педагогические условия реализации содержания образования, требования к объему, темпам и срокам прохождения учебного материала; </w:t>
      </w:r>
    </w:p>
    <w:p w:rsidR="0004514B" w:rsidRPr="00A1592D" w:rsidRDefault="0004514B" w:rsidP="0004514B">
      <w:pPr>
        <w:numPr>
          <w:ilvl w:val="0"/>
          <w:numId w:val="9"/>
        </w:numPr>
        <w:suppressAutoHyphens/>
        <w:spacing w:after="0"/>
        <w:ind w:left="0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определяет подходы к содержанию и формам реализации контрольно-диагностической функции;</w:t>
      </w:r>
    </w:p>
    <w:p w:rsidR="0004514B" w:rsidRPr="00A1592D" w:rsidRDefault="0004514B" w:rsidP="0004514B">
      <w:pPr>
        <w:numPr>
          <w:ilvl w:val="0"/>
          <w:numId w:val="9"/>
        </w:numPr>
        <w:suppressAutoHyphens/>
        <w:spacing w:after="0"/>
        <w:ind w:left="0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определяет ресурсы образовательного процесса: уровень профессионально-педагогической подготовки коллектива, состояние образовательной среды, уровень методической обеспеченности образовательного процесса, степень информатизации образовательного процесса.</w:t>
      </w:r>
    </w:p>
    <w:p w:rsidR="0004514B" w:rsidRPr="00A1592D" w:rsidRDefault="0004514B" w:rsidP="0004514B">
      <w:pPr>
        <w:suppressAutoHyphens/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Содержание  образовательной программы сформировано с учетом региональных особенностей Ростовской области и учитывает основные положения Устава школы  и локальные акты.</w:t>
      </w:r>
    </w:p>
    <w:p w:rsidR="0004514B" w:rsidRPr="00A1592D" w:rsidRDefault="0004514B" w:rsidP="0004514B">
      <w:pPr>
        <w:suppressAutoHyphens/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Образовательная программа  предоставляется для ознакомления родителям, обучающимся, педагогам как основа договора о выполнении обязатель</w:t>
      </w:r>
      <w:proofErr w:type="gramStart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ств  вс</w:t>
      </w:r>
      <w:proofErr w:type="gramEnd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еми участниками образовательного процесса по достижению качественных результатов на каждо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</w:t>
      </w: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уровне</w:t>
      </w: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образования.</w:t>
      </w:r>
    </w:p>
    <w:p w:rsidR="0004514B" w:rsidRPr="00A1592D" w:rsidRDefault="0004514B" w:rsidP="0004514B">
      <w:pPr>
        <w:suppressAutoHyphens/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Участниками образовательного процесса являются обучающиеся, педагогические работники СОШ №5, родители (законные представители) </w:t>
      </w:r>
      <w:proofErr w:type="gramStart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04514B" w:rsidRPr="00A1592D" w:rsidRDefault="0004514B" w:rsidP="0004514B">
      <w:pPr>
        <w:suppressAutoHyphens/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A1592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Основные принципы формирования</w:t>
      </w: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образовательной программы – </w:t>
      </w:r>
      <w:r w:rsidRPr="00A1592D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преемственность</w:t>
      </w:r>
      <w:r w:rsidRPr="00A1592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уровней</w:t>
      </w: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обучения, </w:t>
      </w:r>
      <w:r w:rsidRPr="00A1592D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вариативность</w:t>
      </w: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учебных курсов, </w:t>
      </w:r>
      <w:r w:rsidRPr="00A1592D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системность контроля</w:t>
      </w:r>
      <w:r w:rsidRPr="00A1592D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уровня освоения учебных программ</w:t>
      </w:r>
      <w:r w:rsidRPr="00A1592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, </w:t>
      </w:r>
      <w:r w:rsidRPr="00A1592D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интеграция</w:t>
      </w: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общего и дополнительного образования, </w:t>
      </w:r>
      <w:r w:rsidRPr="00A1592D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индивидуализация</w:t>
      </w:r>
      <w:r w:rsidRPr="00A1592D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 основе дифференциации и </w:t>
      </w:r>
      <w:proofErr w:type="spellStart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профилизации</w:t>
      </w:r>
      <w:proofErr w:type="spellEnd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Pr="00A1592D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социально-педагогическая</w:t>
      </w:r>
      <w:r w:rsidRPr="00A1592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поддержка  детей с ограниченными возможностями, </w:t>
      </w:r>
      <w:r w:rsidRPr="00A1592D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психолого-педагогическое сопровождение</w:t>
      </w:r>
      <w:r w:rsidRPr="00A1592D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образовательного процесса, </w:t>
      </w:r>
      <w:proofErr w:type="spellStart"/>
      <w:r w:rsidRPr="00A1592D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здоровьесберегающие</w:t>
      </w:r>
      <w:proofErr w:type="spellEnd"/>
      <w:r w:rsidRPr="00A1592D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 технологии.</w:t>
      </w:r>
    </w:p>
    <w:p w:rsidR="0004514B" w:rsidRPr="00A1592D" w:rsidRDefault="0004514B" w:rsidP="0004514B">
      <w:pPr>
        <w:suppressAutoHyphens/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Основаниями для формирования документа на предстоящий учебный год стали:</w:t>
      </w:r>
    </w:p>
    <w:p w:rsidR="0004514B" w:rsidRPr="00A1592D" w:rsidRDefault="0004514B" w:rsidP="0004514B">
      <w:pPr>
        <w:numPr>
          <w:ilvl w:val="0"/>
          <w:numId w:val="8"/>
        </w:numPr>
        <w:suppressAutoHyphens/>
        <w:spacing w:after="0"/>
        <w:ind w:left="0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анализ образовательной ситуации и результаты реализации образовательной программы  за последний год;</w:t>
      </w:r>
    </w:p>
    <w:p w:rsidR="0004514B" w:rsidRPr="00A1592D" w:rsidRDefault="0004514B" w:rsidP="0004514B">
      <w:pPr>
        <w:numPr>
          <w:ilvl w:val="0"/>
          <w:numId w:val="8"/>
        </w:numPr>
        <w:suppressAutoHyphens/>
        <w:spacing w:after="0"/>
        <w:ind w:left="0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опыт инновационной образовательной практики педагогического коллектива;</w:t>
      </w:r>
    </w:p>
    <w:p w:rsidR="0004514B" w:rsidRPr="00A1592D" w:rsidRDefault="0004514B" w:rsidP="0004514B">
      <w:pPr>
        <w:numPr>
          <w:ilvl w:val="0"/>
          <w:numId w:val="8"/>
        </w:numPr>
        <w:suppressAutoHyphens/>
        <w:spacing w:after="0"/>
        <w:ind w:left="0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изучение социального заказа на образовательные услуги;</w:t>
      </w:r>
    </w:p>
    <w:p w:rsidR="0004514B" w:rsidRPr="00A1592D" w:rsidRDefault="0004514B" w:rsidP="0004514B">
      <w:pPr>
        <w:numPr>
          <w:ilvl w:val="0"/>
          <w:numId w:val="8"/>
        </w:numPr>
        <w:suppressAutoHyphens/>
        <w:spacing w:after="0"/>
        <w:ind w:left="0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приоритетные направления развития региональной системы образования;</w:t>
      </w:r>
    </w:p>
    <w:p w:rsidR="0004514B" w:rsidRPr="00A1592D" w:rsidRDefault="0004514B" w:rsidP="0004514B">
      <w:pPr>
        <w:numPr>
          <w:ilvl w:val="0"/>
          <w:numId w:val="8"/>
        </w:numPr>
        <w:suppressAutoHyphens/>
        <w:spacing w:after="0"/>
        <w:ind w:left="0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целевые показатели развития СОШ №5, представленные в Программе развития  на основе национальной образовательной инициативы «Наша новая школа».</w:t>
      </w:r>
    </w:p>
    <w:p w:rsidR="0004514B" w:rsidRPr="00A1592D" w:rsidRDefault="0004514B" w:rsidP="0004514B">
      <w:pPr>
        <w:suppressAutoHyphens/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Главные векторы развития образовательной ситуации в МБОУ СОШ №5 г</w:t>
      </w:r>
      <w:proofErr w:type="gramStart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.А</w:t>
      </w:r>
      <w:proofErr w:type="gramEnd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зова по повышению качества образовательных услуг в рамках образовательной программы:</w:t>
      </w:r>
    </w:p>
    <w:p w:rsidR="0004514B" w:rsidRPr="00A1592D" w:rsidRDefault="0004514B" w:rsidP="0004514B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реализация ФК государственных образовательных стандартов основного среднего образования;</w:t>
      </w:r>
    </w:p>
    <w:p w:rsidR="0004514B" w:rsidRPr="00A1592D" w:rsidRDefault="0004514B" w:rsidP="0004514B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усиление информационной инфраструктуры;</w:t>
      </w:r>
    </w:p>
    <w:p w:rsidR="0004514B" w:rsidRPr="00A1592D" w:rsidRDefault="0004514B" w:rsidP="0004514B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расширение социальных практик в системе воспитательной работы на основе духовно-нравственного контекста;</w:t>
      </w:r>
    </w:p>
    <w:p w:rsidR="0004514B" w:rsidRPr="00A1592D" w:rsidRDefault="0004514B" w:rsidP="0004514B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развитие системы дополнительного образования в рамках расширения пространства внеурочной деятельности.</w:t>
      </w:r>
    </w:p>
    <w:p w:rsidR="0004514B" w:rsidRPr="00A1592D" w:rsidRDefault="0004514B" w:rsidP="0004514B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14B" w:rsidRPr="00A1592D" w:rsidRDefault="0004514B" w:rsidP="0004514B">
      <w:pPr>
        <w:suppressAutoHyphens/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Стратегическая цель</w:t>
      </w: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образовательной программы МБОУ СОШ №5 г</w:t>
      </w:r>
      <w:proofErr w:type="gramStart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.А</w:t>
      </w:r>
      <w:proofErr w:type="gramEnd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зова – обновление предметного и </w:t>
      </w:r>
      <w:proofErr w:type="spellStart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надпредметного</w:t>
      </w:r>
      <w:proofErr w:type="spellEnd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содержания образования в школе, развитие личностных способностей ребенка, становление его способности быть полноценной, социально активной, конкурентоспособной личностью, обладающей набором ключевых компетенций.</w:t>
      </w:r>
    </w:p>
    <w:p w:rsidR="0004514B" w:rsidRPr="00A1592D" w:rsidRDefault="0004514B" w:rsidP="0004514B">
      <w:pPr>
        <w:suppressAutoHyphens/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Собственно учебные цели</w:t>
      </w: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04514B" w:rsidRPr="00A1592D" w:rsidRDefault="0004514B" w:rsidP="0004514B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выполнить государственный заказ  на достижение обучающимися уровня знаний, предписанного Федеральными компонентом Государственными образовательными стандартами;</w:t>
      </w:r>
    </w:p>
    <w:p w:rsidR="0004514B" w:rsidRPr="00A1592D" w:rsidRDefault="0004514B" w:rsidP="0004514B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сформировать целостную систему универсальных знаний, умений и навыков, имеющих </w:t>
      </w:r>
      <w:proofErr w:type="spellStart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надпредметный</w:t>
      </w:r>
      <w:proofErr w:type="spellEnd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характер и обеспечивающих успешность интегративной по содержанию деятельности;</w:t>
      </w:r>
    </w:p>
    <w:p w:rsidR="0004514B" w:rsidRPr="00A1592D" w:rsidRDefault="0004514B" w:rsidP="0004514B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постоянно повышать качество и уровень образования  </w:t>
      </w:r>
      <w:proofErr w:type="gramStart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04514B" w:rsidRPr="00A1592D" w:rsidRDefault="0004514B" w:rsidP="0004514B">
      <w:pPr>
        <w:suppressAutoHyphens/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Социально-ориентированные цели</w:t>
      </w: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04514B" w:rsidRPr="00A1592D" w:rsidRDefault="0004514B" w:rsidP="0004514B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формировать высокий уровень мотивации и технологической готовности обучающихся к  выполнению исследований в своей деятельности, требующих использования знаний и умений из разных предметных областей;</w:t>
      </w:r>
    </w:p>
    <w:p w:rsidR="0004514B" w:rsidRPr="00A1592D" w:rsidRDefault="0004514B" w:rsidP="0004514B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создать условия для приобретения обучающимися опыта самостоятельного разрешения проблем в процессе образования на основе использования собственного и социального опыта;</w:t>
      </w:r>
    </w:p>
    <w:p w:rsidR="0004514B" w:rsidRPr="00A1592D" w:rsidRDefault="0004514B" w:rsidP="0004514B">
      <w:pPr>
        <w:suppressAutoHyphens/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Координирующие цели:</w:t>
      </w:r>
    </w:p>
    <w:p w:rsidR="0004514B" w:rsidRPr="00A1592D" w:rsidRDefault="0004514B" w:rsidP="0004514B">
      <w:pPr>
        <w:numPr>
          <w:ilvl w:val="0"/>
          <w:numId w:val="10"/>
        </w:numPr>
        <w:tabs>
          <w:tab w:val="left" w:pos="426"/>
          <w:tab w:val="num" w:pos="993"/>
        </w:tabs>
        <w:suppressAutoHyphens/>
        <w:spacing w:after="0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обеспечить  целенаправленность,  системность и  единство деятельности всего педагогического коллектива в сфере содержания  образования;</w:t>
      </w:r>
    </w:p>
    <w:p w:rsidR="0004514B" w:rsidRPr="00A1592D" w:rsidRDefault="0004514B" w:rsidP="0004514B">
      <w:pPr>
        <w:numPr>
          <w:ilvl w:val="0"/>
          <w:numId w:val="10"/>
        </w:numPr>
        <w:tabs>
          <w:tab w:val="left" w:pos="426"/>
          <w:tab w:val="num" w:pos="993"/>
        </w:tabs>
        <w:suppressAutoHyphens/>
        <w:spacing w:after="0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установить связь «предметных» целей (зафиксированных в образовательных стандартах по предметам) с общими целями образования;</w:t>
      </w:r>
    </w:p>
    <w:p w:rsidR="0004514B" w:rsidRPr="00A1592D" w:rsidRDefault="0004514B" w:rsidP="0004514B">
      <w:pPr>
        <w:numPr>
          <w:ilvl w:val="0"/>
          <w:numId w:val="10"/>
        </w:numPr>
        <w:tabs>
          <w:tab w:val="left" w:pos="426"/>
          <w:tab w:val="num" w:pos="993"/>
        </w:tabs>
        <w:suppressAutoHyphens/>
        <w:spacing w:after="0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обеспечить единство образовательного процесса в СОШ №5 как в области интеллектуального, так и нравственно-личностного развития ребенка, как в учебной, так и </w:t>
      </w:r>
      <w:proofErr w:type="spellStart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внеучебной</w:t>
      </w:r>
      <w:proofErr w:type="spellEnd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деятельности, как в  образовательном учреждении, так и в семье.</w:t>
      </w:r>
    </w:p>
    <w:p w:rsidR="0004514B" w:rsidRPr="00A1592D" w:rsidRDefault="0004514B" w:rsidP="0004514B">
      <w:pPr>
        <w:suppressAutoHyphens/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Предлагаемая система педагогических целей напрямую способствует выполнению одной из главных задач  школы - обновлению структуры и содержания образования, развитию практической направленности образовательных программ, а также миссии школы - ориентации содержания образования на приобретение </w:t>
      </w:r>
      <w:proofErr w:type="gramStart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основных компетенций, особенно навыков самоопределения и социализации, - в предметных и </w:t>
      </w:r>
      <w:proofErr w:type="spellStart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надпредметных</w:t>
      </w:r>
      <w:proofErr w:type="spellEnd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образовательных областях.</w:t>
      </w:r>
    </w:p>
    <w:p w:rsidR="0004514B" w:rsidRPr="00A1592D" w:rsidRDefault="0004514B" w:rsidP="0004514B">
      <w:pPr>
        <w:suppressAutoHyphens/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514B" w:rsidRPr="00A1592D" w:rsidRDefault="0004514B" w:rsidP="0004514B">
      <w:pPr>
        <w:keepNext/>
        <w:numPr>
          <w:ilvl w:val="3"/>
          <w:numId w:val="0"/>
        </w:numPr>
        <w:tabs>
          <w:tab w:val="num" w:pos="864"/>
        </w:tabs>
        <w:suppressAutoHyphens/>
        <w:spacing w:after="0"/>
        <w:ind w:firstLine="72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59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задачи реализации  основной образовательной программы:</w:t>
      </w:r>
    </w:p>
    <w:p w:rsidR="0004514B" w:rsidRPr="00A1592D" w:rsidRDefault="0004514B" w:rsidP="0004514B">
      <w:pPr>
        <w:numPr>
          <w:ilvl w:val="0"/>
          <w:numId w:val="10"/>
        </w:numPr>
        <w:tabs>
          <w:tab w:val="num" w:pos="284"/>
          <w:tab w:val="left" w:pos="426"/>
        </w:tabs>
        <w:suppressAutoHyphens/>
        <w:spacing w:after="0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становление основ гражданской идентичности и мировоззрения обучающихся;</w:t>
      </w:r>
    </w:p>
    <w:p w:rsidR="0004514B" w:rsidRPr="00A1592D" w:rsidRDefault="0004514B" w:rsidP="0004514B">
      <w:pPr>
        <w:numPr>
          <w:ilvl w:val="0"/>
          <w:numId w:val="10"/>
        </w:numPr>
        <w:tabs>
          <w:tab w:val="num" w:pos="284"/>
          <w:tab w:val="left" w:pos="426"/>
        </w:tabs>
        <w:suppressAutoHyphens/>
        <w:spacing w:after="0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формирование основ умения учиться и способности к организации своей деятельности: понимать, сохранять цели и следовать им в своей учебной деятельности, планировать свою деятельность, осуществлять ее контроль и оценку, взаимодействовать с педагогами сверстниками в учебном процессе;</w:t>
      </w:r>
    </w:p>
    <w:p w:rsidR="0004514B" w:rsidRPr="00A1592D" w:rsidRDefault="0004514B" w:rsidP="0004514B">
      <w:pPr>
        <w:numPr>
          <w:ilvl w:val="0"/>
          <w:numId w:val="10"/>
        </w:numPr>
        <w:tabs>
          <w:tab w:val="num" w:pos="284"/>
          <w:tab w:val="left" w:pos="426"/>
        </w:tabs>
        <w:suppressAutoHyphens/>
        <w:spacing w:after="0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представление обучающимися широкой целостной картины мира средствами науки, литературы, искусства и непосредственного познания;</w:t>
      </w:r>
    </w:p>
    <w:p w:rsidR="0004514B" w:rsidRPr="00A1592D" w:rsidRDefault="0004514B" w:rsidP="0004514B">
      <w:pPr>
        <w:numPr>
          <w:ilvl w:val="0"/>
          <w:numId w:val="10"/>
        </w:numPr>
        <w:tabs>
          <w:tab w:val="num" w:pos="284"/>
          <w:tab w:val="left" w:pos="426"/>
        </w:tabs>
        <w:suppressAutoHyphens/>
        <w:spacing w:after="0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создание условий для формирования первоначальных умений интегрироваться в систему мировых и национальных культур;</w:t>
      </w:r>
    </w:p>
    <w:p w:rsidR="0004514B" w:rsidRPr="00A1592D" w:rsidRDefault="0004514B" w:rsidP="0004514B">
      <w:pPr>
        <w:numPr>
          <w:ilvl w:val="0"/>
          <w:numId w:val="10"/>
        </w:numPr>
        <w:tabs>
          <w:tab w:val="num" w:pos="284"/>
          <w:tab w:val="left" w:pos="426"/>
        </w:tabs>
        <w:suppressAutoHyphens/>
        <w:spacing w:after="0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создание условий для освоения </w:t>
      </w:r>
      <w:proofErr w:type="gramStart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духовной культуры и нравственно-эстетических ценностей мировой цивилизации, истории и традиций отечественной культуры;</w:t>
      </w:r>
    </w:p>
    <w:p w:rsidR="0004514B" w:rsidRPr="00A1592D" w:rsidRDefault="0004514B" w:rsidP="0004514B">
      <w:pPr>
        <w:numPr>
          <w:ilvl w:val="0"/>
          <w:numId w:val="10"/>
        </w:numPr>
        <w:tabs>
          <w:tab w:val="num" w:pos="284"/>
          <w:tab w:val="left" w:pos="426"/>
        </w:tabs>
        <w:suppressAutoHyphens/>
        <w:spacing w:after="0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обеспечение образования высокого качества и свободы выбора </w:t>
      </w:r>
      <w:proofErr w:type="gramStart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направлений индивидуально-творческого развития и жизненного самоопределения;</w:t>
      </w:r>
    </w:p>
    <w:p w:rsidR="0004514B" w:rsidRPr="00A1592D" w:rsidRDefault="0004514B" w:rsidP="0004514B">
      <w:pPr>
        <w:numPr>
          <w:ilvl w:val="0"/>
          <w:numId w:val="10"/>
        </w:numPr>
        <w:tabs>
          <w:tab w:val="num" w:pos="284"/>
          <w:tab w:val="left" w:pos="426"/>
        </w:tabs>
        <w:suppressAutoHyphens/>
        <w:spacing w:after="0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организация среды жизнедеятельности </w:t>
      </w:r>
      <w:proofErr w:type="gramStart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стимулирующей воспитание человека культуры, способного к саморазвитию, творческой самореализации и нравственной </w:t>
      </w:r>
      <w:proofErr w:type="spellStart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саморегуляции</w:t>
      </w:r>
      <w:proofErr w:type="spellEnd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своей деятельности и поведения в изменяющейся социокультурной среде;</w:t>
      </w:r>
    </w:p>
    <w:p w:rsidR="0004514B" w:rsidRPr="00A1592D" w:rsidRDefault="0004514B" w:rsidP="0004514B">
      <w:pPr>
        <w:numPr>
          <w:ilvl w:val="0"/>
          <w:numId w:val="10"/>
        </w:numPr>
        <w:tabs>
          <w:tab w:val="num" w:pos="284"/>
          <w:tab w:val="left" w:pos="426"/>
        </w:tabs>
        <w:suppressAutoHyphens/>
        <w:spacing w:after="0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укрепление физического и духовного здоровья </w:t>
      </w:r>
      <w:proofErr w:type="gramStart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04514B" w:rsidRPr="00A1592D" w:rsidRDefault="0004514B" w:rsidP="0004514B">
      <w:pPr>
        <w:tabs>
          <w:tab w:val="num" w:pos="284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федерально-регионального компонента является государственной функцией и обязательно для исполнения.</w:t>
      </w:r>
    </w:p>
    <w:p w:rsidR="0004514B" w:rsidRPr="00A1592D" w:rsidRDefault="0004514B" w:rsidP="0004514B">
      <w:pPr>
        <w:tabs>
          <w:tab w:val="num" w:pos="284"/>
        </w:tabs>
        <w:suppressAutoHyphens/>
        <w:spacing w:after="0"/>
        <w:ind w:left="-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Личностный компонент предполагает удовлетворение образовательных потребностей каждого учащегося через предоставление ему возможности  на основе личностных склонностей, интересов  выбора уровня,  направленности образования, учебных курсов и т.д. </w:t>
      </w:r>
    </w:p>
    <w:p w:rsidR="0004514B" w:rsidRPr="00A1592D" w:rsidRDefault="0004514B" w:rsidP="0004514B">
      <w:pPr>
        <w:suppressAutoHyphens/>
        <w:spacing w:after="0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4514B" w:rsidRPr="00A1592D" w:rsidRDefault="0004514B" w:rsidP="0004514B">
      <w:pPr>
        <w:suppressAutoHyphens/>
        <w:spacing w:after="0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Программы </w:t>
      </w:r>
      <w:proofErr w:type="gramStart"/>
      <w:r w:rsidRPr="00A1592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адресована</w:t>
      </w:r>
      <w:proofErr w:type="gramEnd"/>
      <w:r w:rsidRPr="00A1592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:</w:t>
      </w:r>
    </w:p>
    <w:p w:rsidR="0004514B" w:rsidRPr="00A1592D" w:rsidRDefault="0004514B" w:rsidP="0004514B">
      <w:pPr>
        <w:suppressAutoHyphens/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Обучающимся и родителям:</w:t>
      </w:r>
    </w:p>
    <w:p w:rsidR="0004514B" w:rsidRPr="00A1592D" w:rsidRDefault="0004514B" w:rsidP="0004514B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для информирования о целях, содержании, организации и предполагаемых результатах деятельности ОУ по достижению каждым обучающимся образовательных результатов;</w:t>
      </w:r>
    </w:p>
    <w:p w:rsidR="0004514B" w:rsidRPr="00A1592D" w:rsidRDefault="0004514B" w:rsidP="0004514B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для определения ответственности за достижение результатов образовательной деятельности между МБОУ СОШ №5 г</w:t>
      </w:r>
      <w:proofErr w:type="gramStart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.А</w:t>
      </w:r>
      <w:proofErr w:type="gramEnd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зова, родителями и обучающимися и возможностей для взаимодействия;</w:t>
      </w:r>
    </w:p>
    <w:p w:rsidR="0004514B" w:rsidRPr="00A1592D" w:rsidRDefault="0004514B" w:rsidP="0004514B">
      <w:pPr>
        <w:tabs>
          <w:tab w:val="left" w:pos="426"/>
        </w:tabs>
        <w:suppressAutoHyphens/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Учителям:</w:t>
      </w:r>
    </w:p>
    <w:p w:rsidR="0004514B" w:rsidRPr="00A1592D" w:rsidRDefault="0004514B" w:rsidP="0004514B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для углубления понимания смыслов образования и как ориентир в практической образовательной деятельности;</w:t>
      </w:r>
    </w:p>
    <w:p w:rsidR="0004514B" w:rsidRPr="00A1592D" w:rsidRDefault="0004514B" w:rsidP="0004514B">
      <w:pPr>
        <w:suppressAutoHyphens/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Администрации:</w:t>
      </w:r>
    </w:p>
    <w:p w:rsidR="0004514B" w:rsidRPr="00A1592D" w:rsidRDefault="0004514B" w:rsidP="0004514B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для координации деятельности педагогического коллектива по выполнению требований к результатам и условия освоения </w:t>
      </w:r>
      <w:proofErr w:type="gramStart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образовательной программы;</w:t>
      </w:r>
    </w:p>
    <w:p w:rsidR="0004514B" w:rsidRPr="00A1592D" w:rsidRDefault="0004514B" w:rsidP="0004514B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для регулирования взаимоотношений субъектов образовательного процесса (обучающихся, родителей, администрации, педагогических работников и др. участников).</w:t>
      </w:r>
    </w:p>
    <w:p w:rsidR="0004514B" w:rsidRPr="00A1592D" w:rsidRDefault="0004514B" w:rsidP="0004514B">
      <w:pPr>
        <w:suppressAutoHyphens/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В программе учтены традиции внеклассной и воспитательной работы, возможности городской среды и социальных партнеров, запросы обучающихся и родителей в сфере образования, профессиональный уровень педагогов, особенности материально-технической базы.</w:t>
      </w:r>
    </w:p>
    <w:p w:rsidR="0004514B" w:rsidRPr="00A1592D" w:rsidRDefault="0004514B" w:rsidP="0004514B">
      <w:pPr>
        <w:suppressAutoHyphens/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Главный акцент в деятельности МБОУ СОШ №5 г</w:t>
      </w:r>
      <w:proofErr w:type="gramStart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.А</w:t>
      </w:r>
      <w:proofErr w:type="gramEnd"/>
      <w:r w:rsidRPr="00A1592D">
        <w:rPr>
          <w:rFonts w:ascii="Times New Roman" w:eastAsia="Arial" w:hAnsi="Times New Roman" w:cs="Times New Roman"/>
          <w:sz w:val="24"/>
          <w:szCs w:val="24"/>
          <w:lang w:eastAsia="ar-SA"/>
        </w:rPr>
        <w:t>зова делается на учет индивидуальных особенностей каждого ребенка, для чего в образовательном процессе используются технологии обучения, в рамках которых каждый обучающийся в силу своих возможностей принимает активную позицию в учебной деятельности.</w:t>
      </w:r>
    </w:p>
    <w:p w:rsidR="004C5F15" w:rsidRPr="004C5F15" w:rsidRDefault="004C5F15" w:rsidP="0004514B">
      <w:pPr>
        <w:pStyle w:val="ConsPlusNormal"/>
        <w:spacing w:line="276" w:lineRule="auto"/>
        <w:ind w:firstLine="426"/>
        <w:jc w:val="both"/>
      </w:pPr>
    </w:p>
    <w:sectPr w:rsidR="004C5F15" w:rsidRPr="004C5F15" w:rsidSect="0039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30"/>
    <w:multiLevelType w:val="singleLevel"/>
    <w:tmpl w:val="00000030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66"/>
    <w:multiLevelType w:val="singleLevel"/>
    <w:tmpl w:val="00000066"/>
    <w:lvl w:ilvl="0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195A58A3"/>
    <w:multiLevelType w:val="hybridMultilevel"/>
    <w:tmpl w:val="6D88909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3D535D"/>
    <w:multiLevelType w:val="hybridMultilevel"/>
    <w:tmpl w:val="D480F46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2F6672"/>
    <w:multiLevelType w:val="hybridMultilevel"/>
    <w:tmpl w:val="C8C26BA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7D082B"/>
    <w:multiLevelType w:val="hybridMultilevel"/>
    <w:tmpl w:val="1264F68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E81BFD"/>
    <w:multiLevelType w:val="hybridMultilevel"/>
    <w:tmpl w:val="C6AAE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8079D"/>
    <w:multiLevelType w:val="hybridMultilevel"/>
    <w:tmpl w:val="7828011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FF230F0"/>
    <w:multiLevelType w:val="hybridMultilevel"/>
    <w:tmpl w:val="63E6F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54D"/>
    <w:rsid w:val="0004514B"/>
    <w:rsid w:val="00310947"/>
    <w:rsid w:val="00393E5A"/>
    <w:rsid w:val="003B022E"/>
    <w:rsid w:val="004C5F15"/>
    <w:rsid w:val="00522ACB"/>
    <w:rsid w:val="00535678"/>
    <w:rsid w:val="00542C60"/>
    <w:rsid w:val="00566A9C"/>
    <w:rsid w:val="00D00377"/>
    <w:rsid w:val="00D33FB4"/>
    <w:rsid w:val="00E0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5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Плясуля Н.В.</cp:lastModifiedBy>
  <cp:revision>4</cp:revision>
  <cp:lastPrinted>2020-09-07T17:52:00Z</cp:lastPrinted>
  <dcterms:created xsi:type="dcterms:W3CDTF">2020-09-07T17:54:00Z</dcterms:created>
  <dcterms:modified xsi:type="dcterms:W3CDTF">2022-11-24T12:52:00Z</dcterms:modified>
</cp:coreProperties>
</file>