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279" w:rsidRPr="00270529" w:rsidRDefault="00194E50" w:rsidP="00F67E4B">
      <w:pPr>
        <w:spacing w:after="0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6795655" cy="9344025"/>
            <wp:effectExtent l="0" t="0" r="0" b="0"/>
            <wp:docPr id="1" name="Рисунок 1" descr="C:\Users\user\Pictures\img-261022125334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-261022125334-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025" cy="933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279" w:rsidRPr="00270529" w:rsidRDefault="00911279">
      <w:pPr>
        <w:spacing w:after="0"/>
        <w:ind w:left="120"/>
        <w:jc w:val="center"/>
        <w:rPr>
          <w:lang w:val="ru-RU"/>
        </w:rPr>
      </w:pPr>
    </w:p>
    <w:p w:rsidR="00911279" w:rsidRPr="00270529" w:rsidRDefault="00911279">
      <w:pPr>
        <w:spacing w:after="0"/>
        <w:ind w:left="120"/>
        <w:rPr>
          <w:lang w:val="ru-RU"/>
        </w:rPr>
      </w:pP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bookmarkStart w:id="0" w:name="block-92511271"/>
      <w:bookmarkStart w:id="1" w:name="block-92511277"/>
      <w:bookmarkEnd w:id="0"/>
      <w:r w:rsidRPr="00270529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2" w:name="_Toc144448634"/>
      <w:bookmarkEnd w:id="2"/>
    </w:p>
    <w:p w:rsidR="00911279" w:rsidRPr="00270529" w:rsidRDefault="00911279">
      <w:pPr>
        <w:spacing w:after="0"/>
        <w:ind w:left="120"/>
        <w:rPr>
          <w:lang w:val="ru-RU"/>
        </w:rPr>
      </w:pPr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представленных в федеральной рабочей программе воспитания;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</w:t>
      </w:r>
      <w:bookmarkStart w:id="3" w:name="_GoBack"/>
      <w:bookmarkEnd w:id="3"/>
      <w:r w:rsidRPr="00270529">
        <w:rPr>
          <w:rFonts w:ascii="Times New Roman" w:hAnsi="Times New Roman"/>
          <w:color w:val="000000"/>
          <w:sz w:val="28"/>
          <w:lang w:val="ru-RU"/>
        </w:rPr>
        <w:t>радостного мировосприятия.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кино и другие). Наиболее эффективной формой освоения музыкального искусства является практическое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формирование эмоционально-ценностной отзывчивости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прекрасное в жизни и в искусстве;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4 «Музыка народов мира»;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911279" w:rsidRPr="00270529" w:rsidRDefault="00054A6B">
      <w:pPr>
        <w:spacing w:after="0" w:line="257" w:lineRule="auto"/>
        <w:ind w:firstLine="600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bookmarkEnd w:id="1"/>
    <w:p w:rsidR="00911279" w:rsidRPr="00270529" w:rsidRDefault="00911279">
      <w:pPr>
        <w:rPr>
          <w:lang w:val="ru-RU"/>
        </w:rPr>
        <w:sectPr w:rsidR="00911279" w:rsidRPr="00270529" w:rsidSect="00194E50">
          <w:pgSz w:w="11906" w:h="16383"/>
          <w:pgMar w:top="568" w:right="850" w:bottom="1134" w:left="709" w:header="709" w:footer="709" w:gutter="0"/>
          <w:cols w:space="1701"/>
          <w:docGrid w:linePitch="360"/>
        </w:sectPr>
      </w:pP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  <w:bookmarkStart w:id="4" w:name="block-92511275"/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значимых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духовые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ударные, струнные);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 xml:space="preserve">Особое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Жанры, интонации, музыкальные инструменты, музыканты-исполнители.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  <w:proofErr w:type="gramEnd"/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911279" w:rsidRPr="00194E50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94E50">
        <w:rPr>
          <w:rFonts w:ascii="Times New Roman" w:hAnsi="Times New Roman"/>
          <w:color w:val="000000"/>
          <w:sz w:val="28"/>
          <w:lang w:val="ru-RU"/>
        </w:rPr>
        <w:t>Кантата. Песня, романс, вокализ, кант.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911279" w:rsidRPr="00194E50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</w:t>
      </w:r>
      <w:r w:rsidRPr="00194E50">
        <w:rPr>
          <w:rFonts w:ascii="Times New Roman" w:hAnsi="Times New Roman"/>
          <w:color w:val="000000"/>
          <w:sz w:val="28"/>
          <w:lang w:val="ru-RU"/>
        </w:rPr>
        <w:t>Альбом. Цикл. Сюита. Соната. Квартет.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сопереживанию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  <w:proofErr w:type="gramEnd"/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«Портреты», выраженные в музыкальных интонациях.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  <w:proofErr w:type="gramEnd"/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 xml:space="preserve">Военные песни, марши, интонации, ритмы, тембры (призывная кварта, пунктирный ритм,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Песни Великой Отечественной войны – песни Великой Победы.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911279" w:rsidRPr="00194E50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</w:t>
      </w:r>
      <w:r w:rsidRPr="00194E50">
        <w:rPr>
          <w:rFonts w:ascii="Times New Roman" w:hAnsi="Times New Roman"/>
          <w:color w:val="000000"/>
          <w:sz w:val="28"/>
          <w:lang w:val="ru-RU"/>
        </w:rPr>
        <w:t>Традиции исполнения Гимна России. Другие гимны.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911279" w:rsidRPr="00270529" w:rsidRDefault="00911279">
      <w:pPr>
        <w:spacing w:after="0" w:line="257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 w:rsidRPr="00194E50">
        <w:rPr>
          <w:rFonts w:ascii="Times New Roman" w:hAnsi="Times New Roman"/>
          <w:color w:val="000000"/>
          <w:sz w:val="28"/>
          <w:lang w:val="ru-RU"/>
        </w:rPr>
        <w:t xml:space="preserve">Искусство игры на гитаре, кастаньеты, латиноамериканские ударные инструменты.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классификация на группы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духовых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ударных, струнных;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 основе звонарских приговорок;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посвящённые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святым. Образы Христа, Богородицы.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Рождество, Троица, Пасха).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театрализованные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постановки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силами обучающихся, посещение музыкальных театров, коллективный просмотр фильмов.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911279" w:rsidRPr="00194E50" w:rsidRDefault="00054A6B">
      <w:pPr>
        <w:spacing w:after="0" w:line="257" w:lineRule="auto"/>
        <w:ind w:left="120"/>
        <w:jc w:val="both"/>
        <w:rPr>
          <w:lang w:val="ru-RU"/>
        </w:rPr>
      </w:pPr>
      <w:r w:rsidRPr="00194E50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911279" w:rsidRPr="00194E50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-К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орсакова («Садко», «Сказка о царе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194E50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виртуальный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 xml:space="preserve">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  <w:proofErr w:type="gramEnd"/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фри-джаза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от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, коллекции записей современной музыки для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друзей-других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Виртуальные музыкальные инструменты в компьютерных программах.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готовыми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270529">
        <w:rPr>
          <w:rFonts w:ascii="Times New Roman" w:hAnsi="Times New Roman"/>
          <w:color w:val="000000"/>
          <w:sz w:val="28"/>
          <w:lang w:val="ru-RU"/>
        </w:rPr>
        <w:t>).</w:t>
      </w:r>
    </w:p>
    <w:p w:rsidR="00911279" w:rsidRPr="00270529" w:rsidRDefault="00054A6B">
      <w:pPr>
        <w:spacing w:after="0"/>
        <w:ind w:left="120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</w:t>
      </w:r>
      <w:r w:rsidRPr="00194E50">
        <w:rPr>
          <w:rFonts w:ascii="Times New Roman" w:hAnsi="Times New Roman"/>
          <w:color w:val="000000"/>
          <w:sz w:val="28"/>
          <w:lang w:val="ru-RU"/>
        </w:rPr>
        <w:t xml:space="preserve">Паузы. Ритмические рисунки. </w:t>
      </w:r>
      <w:r w:rsidRPr="00270529">
        <w:rPr>
          <w:rFonts w:ascii="Times New Roman" w:hAnsi="Times New Roman"/>
          <w:color w:val="000000"/>
          <w:sz w:val="28"/>
          <w:lang w:val="ru-RU"/>
        </w:rPr>
        <w:t>Ритмическая партитура.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ритмические упражнения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 ровную пульсацию, выделение сильных долей в размерах 2/4, 3/4, 4/4 (звучащими жестами или на ударных инструментах);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исполнение вокальных и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ритмических упражнений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песен с ярко выраженными динамическими, темповыми, штриховыми красками;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понятий «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выше-ниже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270529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270529">
        <w:rPr>
          <w:rFonts w:ascii="Times New Roman" w:hAnsi="Times New Roman"/>
          <w:color w:val="000000"/>
          <w:sz w:val="28"/>
          <w:lang w:val="ru-RU"/>
        </w:rPr>
        <w:t>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  <w:proofErr w:type="gramEnd"/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911279" w:rsidRPr="00194E50" w:rsidRDefault="00054A6B">
      <w:pPr>
        <w:spacing w:after="0" w:line="252" w:lineRule="auto"/>
        <w:ind w:left="120"/>
        <w:jc w:val="both"/>
        <w:rPr>
          <w:lang w:val="ru-RU"/>
        </w:rPr>
      </w:pPr>
      <w:r w:rsidRPr="00194E50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»;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песен с ярко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выраженной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характерной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аккордовая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арпеджио.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911279" w:rsidRPr="00194E50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</w:t>
      </w:r>
      <w:r w:rsidRPr="00194E50">
        <w:rPr>
          <w:rFonts w:ascii="Times New Roman" w:hAnsi="Times New Roman"/>
          <w:color w:val="000000"/>
          <w:sz w:val="28"/>
          <w:lang w:val="ru-RU"/>
        </w:rPr>
        <w:t>Тема. Вариации.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i/>
          <w:color w:val="000000"/>
          <w:sz w:val="28"/>
          <w:lang w:val="ru-RU"/>
        </w:rPr>
        <w:t xml:space="preserve">Виды деятельности </w:t>
      </w:r>
      <w:proofErr w:type="gramStart"/>
      <w:r w:rsidRPr="00270529">
        <w:rPr>
          <w:rFonts w:ascii="Times New Roman" w:hAnsi="Times New Roman"/>
          <w:i/>
          <w:color w:val="000000"/>
          <w:sz w:val="28"/>
          <w:lang w:val="ru-RU"/>
        </w:rPr>
        <w:t>обучающихся</w:t>
      </w:r>
      <w:proofErr w:type="gramEnd"/>
      <w:r w:rsidRPr="00270529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bookmarkEnd w:id="4"/>
    <w:p w:rsidR="00911279" w:rsidRPr="00270529" w:rsidRDefault="00911279">
      <w:pPr>
        <w:rPr>
          <w:lang w:val="ru-RU"/>
        </w:rPr>
        <w:sectPr w:rsidR="00911279" w:rsidRPr="0027052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bookmarkStart w:id="9" w:name="block-92511276"/>
      <w:r w:rsidRPr="0027052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начального общего образования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lastRenderedPageBreak/>
        <w:t>6) в области трудового воспитания: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911279" w:rsidRPr="00270529" w:rsidRDefault="00911279">
      <w:pPr>
        <w:spacing w:after="0"/>
        <w:ind w:left="120"/>
        <w:jc w:val="both"/>
        <w:rPr>
          <w:lang w:val="ru-RU"/>
        </w:rPr>
      </w:pPr>
    </w:p>
    <w:p w:rsidR="00911279" w:rsidRPr="00270529" w:rsidRDefault="00054A6B">
      <w:pPr>
        <w:spacing w:after="0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11279" w:rsidRPr="00270529" w:rsidRDefault="00911279">
      <w:pPr>
        <w:spacing w:after="0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911279" w:rsidRPr="00270529" w:rsidRDefault="00911279">
      <w:pPr>
        <w:spacing w:after="0" w:line="252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911279" w:rsidRPr="00270529" w:rsidRDefault="00054A6B">
      <w:pPr>
        <w:spacing w:after="0" w:line="252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 несколько вариантов решения творческой, исполнительской задачи, выбирать наиболее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анализировать текстовую, виде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>, графическую, звуковую, информацию в соответствии с учебной задачей;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911279" w:rsidRPr="00270529" w:rsidRDefault="00911279">
      <w:pPr>
        <w:spacing w:after="0" w:line="257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911279" w:rsidRPr="00270529" w:rsidRDefault="00054A6B">
      <w:pPr>
        <w:spacing w:after="0" w:line="257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911279" w:rsidRPr="00270529" w:rsidRDefault="00911279">
      <w:pPr>
        <w:spacing w:after="0" w:line="264" w:lineRule="auto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действия по решению учебной задачи для получения результата;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911279" w:rsidRPr="00270529" w:rsidRDefault="00054A6B">
      <w:pPr>
        <w:spacing w:after="0" w:line="264" w:lineRule="auto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911279" w:rsidRPr="00270529" w:rsidRDefault="00911279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911279" w:rsidRPr="00270529" w:rsidRDefault="00911279">
      <w:pPr>
        <w:spacing w:after="0"/>
        <w:ind w:left="120"/>
        <w:jc w:val="both"/>
        <w:rPr>
          <w:lang w:val="ru-RU"/>
        </w:rPr>
      </w:pPr>
    </w:p>
    <w:p w:rsidR="00911279" w:rsidRPr="00270529" w:rsidRDefault="00054A6B">
      <w:pPr>
        <w:spacing w:after="0"/>
        <w:ind w:left="120"/>
        <w:jc w:val="both"/>
        <w:rPr>
          <w:lang w:val="ru-RU"/>
        </w:r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11279" w:rsidRPr="00270529" w:rsidRDefault="00911279">
      <w:pPr>
        <w:spacing w:after="0"/>
        <w:ind w:left="120"/>
        <w:jc w:val="both"/>
        <w:rPr>
          <w:lang w:val="ru-RU"/>
        </w:rPr>
      </w:pPr>
    </w:p>
    <w:p w:rsidR="00911279" w:rsidRPr="00270529" w:rsidRDefault="00054A6B">
      <w:pPr>
        <w:spacing w:after="0" w:line="264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270529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группировать народные музыкальные инструменты по принципу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танцевальность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270529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270529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осознавать собственные чувства и мысли, эстетические переживания, находить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прекрасное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в окружающем мире и в человеке, стремиться к развитию и удовлетворению эстетических потребностей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</w:t>
      </w:r>
      <w:proofErr w:type="gramStart"/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«Духовная музыка»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911279" w:rsidRPr="00270529" w:rsidRDefault="00054A6B">
      <w:pPr>
        <w:spacing w:after="0" w:line="252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270529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lastRenderedPageBreak/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270529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270529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</w:t>
      </w: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70529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270529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  <w:proofErr w:type="gramEnd"/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911279" w:rsidRPr="00270529" w:rsidRDefault="00054A6B">
      <w:pPr>
        <w:spacing w:after="0" w:line="257" w:lineRule="auto"/>
        <w:ind w:firstLine="600"/>
        <w:jc w:val="both"/>
        <w:rPr>
          <w:lang w:val="ru-RU"/>
        </w:rPr>
      </w:pPr>
      <w:r w:rsidRPr="00270529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bookmarkEnd w:id="9"/>
    <w:p w:rsidR="00911279" w:rsidRPr="00270529" w:rsidRDefault="00911279">
      <w:pPr>
        <w:rPr>
          <w:lang w:val="ru-RU"/>
        </w:rPr>
        <w:sectPr w:rsidR="00911279" w:rsidRPr="0027052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bookmarkStart w:id="12" w:name="block-92511272"/>
      <w:r w:rsidRPr="0027052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911279">
        <w:trPr>
          <w:trHeight w:val="144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«Наш край» (То березка, то рябина…, муз.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Д.Б.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Кабалевского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А.Пришельца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«Моя Россия» (муз.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кузнице», «Веселые гуси», «Скок, скок, молодой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дроздок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Земелюшка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-чернозем», «У кота-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воркота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«Дважды два – четыре»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С.Прокофьев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Симфоническая сказка «Петя и Волк»; Н.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Энисэ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Д.Кабалевский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песня о школе;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Ребиков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Л.ван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Флейта: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И.С.Бах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«Шутка»,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В.Моцарт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К.В. Глюка,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Сиринкс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 «Афинские развалины»,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И.Брамс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С.С. Прокофьев «Дождь и радуга», «Утро», «Вечер» из Детской музыки; утренний пейзаж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П.И.Чайковского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Э.Грига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Д.Б.Кабалевского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музыка вечера - «Вечерняя сказка» А.И. Хачатуряна; «Колыбельная медведицы» сл. </w:t>
            </w:r>
            <w:r w:rsidRPr="00194E50">
              <w:rPr>
                <w:rFonts w:ascii="Times New Roman" w:hAnsi="Times New Roman"/>
                <w:color w:val="000000"/>
                <w:sz w:val="24"/>
                <w:lang w:val="ru-RU"/>
              </w:rPr>
              <w:t>Яковлева, муз.</w:t>
            </w:r>
            <w:proofErr w:type="gramEnd"/>
            <w:r w:rsidRPr="00194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«Вечерняя музыка» В. Гаврилина; «Летний вечер тих и ясен…» на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портреты: песня «Болтунья» сл. </w:t>
            </w:r>
            <w:r w:rsidRPr="00194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</w:t>
            </w:r>
            <w:proofErr w:type="spellStart"/>
            <w:r w:rsidRPr="00194E50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194E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муз.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Спадавеккиа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Бихлер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марш «Триумф победителей»; В. Соловьев-Седой Марш нахимовцев; песни, посвящённые Дню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Певец своего народа: А. Хачатурян Андантино, «Подражание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народному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Гусейнли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сл. Т.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Муталлибова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А.Хачатуряна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Теодоракис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:Р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ождественский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П. Чайковский балет «Щелкунчик». Танцы из второго действия: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классики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:В</w:t>
            </w:r>
            <w:proofErr w:type="spellEnd"/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Томита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А.Рыбников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«Гроза» и «Свет Звезд» из к/ф «Через тернии к звездам»; А. Островский «Спят усталые игрушки»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Весь мир звучит: Н.А. Римский-Корсаков «Похвала пустыне» из оперы «Сказание о невидимом граде Китеже и деве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Песня: П.И. Чайковский «Осенняя песнь»; Д.Б.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Кабалевский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11279">
        <w:trPr>
          <w:trHeight w:val="144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«Былина о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Вольге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Туган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П.И.Чайковский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Москве-реке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(№ 1)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и вдохновение: «Рассвет-чародей» музыка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В.Я.Шаинского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М.С.Пляцковского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адуйся» хора братии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Оптиной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Пустыни; С.В. Рахманинов «Богородице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Дево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«Золушка»);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А.Толстой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Джоплин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регтайм «Артист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эстрады». Б.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Тиэл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прекрасен мир!», Д.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Херман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в исполнении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О.Газманов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«Люси» в исполнении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Р.Газманова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(6 лет); И.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Лиева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, Э. Терская «Мама» в исполнении группы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Рирада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Сигмейстер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11279">
        <w:trPr>
          <w:trHeight w:val="144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«Среди долины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песни: «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Пошла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911279">
        <w:trPr>
          <w:trHeight w:val="144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девицы», «Вдоль да по речке»,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Скоморошья-плясовая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Выходили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мосточку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Поппинс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С.С. Прокофьев, стихи А.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Ж. Бизе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</w:t>
            </w:r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Прелюдия, Менуэт, Перезвон, 2 сюита: </w:t>
            </w: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Фарандола – фрагменты)</w:t>
            </w:r>
            <w:proofErr w:type="gram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бакши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 w:rsidRPr="00194E50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052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С. Никитин «Это очень интересно», «Пони», «Сказка по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Февронии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Гаянэ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Салтане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современной обработке; Поль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«Серенада лунного света», «</w:t>
            </w:r>
            <w:proofErr w:type="spellStart"/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Чаттануга</w:t>
            </w:r>
            <w:proofErr w:type="spellEnd"/>
            <w:proofErr w:type="gram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bookmarkEnd w:id="12"/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bookmarkStart w:id="13" w:name="block-9251127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911279">
        <w:trPr>
          <w:trHeight w:val="144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Флейта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Певец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звучит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11279">
        <w:trPr>
          <w:trHeight w:val="144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легенды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Скрипка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виолончель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вдохновение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Хореография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Оперетта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11279">
        <w:trPr>
          <w:trHeight w:val="144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  <w:proofErr w:type="gram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Default="00911279">
      <w:pPr>
        <w:sectPr w:rsidR="00911279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Default="00054A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911279">
        <w:trPr>
          <w:trHeight w:val="144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11279" w:rsidRDefault="009112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  <w:tc>
          <w:tcPr>
            <w:tcW w:w="0" w:type="auto"/>
            <w:vMerge/>
            <w:tcBorders>
              <w:top w:val="none" w:sz="4" w:space="0" w:color="000000"/>
            </w:tcBorders>
            <w:tcMar>
              <w:top w:w="50" w:type="dxa"/>
              <w:left w:w="100" w:type="dxa"/>
            </w:tcMar>
          </w:tcPr>
          <w:p w:rsidR="00911279" w:rsidRDefault="00911279"/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911279" w:rsidRDefault="00911279">
            <w:pPr>
              <w:spacing w:after="0"/>
              <w:ind w:left="135"/>
            </w:pPr>
          </w:p>
        </w:tc>
      </w:tr>
      <w:tr w:rsidR="00911279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Pr="00270529" w:rsidRDefault="00054A6B">
            <w:pPr>
              <w:spacing w:after="0"/>
              <w:ind w:left="135"/>
              <w:rPr>
                <w:lang w:val="ru-RU"/>
              </w:rPr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 w:rsidRPr="0027052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911279" w:rsidRDefault="00054A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1279" w:rsidRDefault="00911279"/>
        </w:tc>
      </w:tr>
    </w:tbl>
    <w:p w:rsidR="00911279" w:rsidRPr="00F67E4B" w:rsidRDefault="00911279">
      <w:pPr>
        <w:rPr>
          <w:lang w:val="ru-RU"/>
        </w:rPr>
        <w:sectPr w:rsidR="00911279" w:rsidRPr="00F67E4B">
          <w:pgSz w:w="16383" w:h="11906" w:orient="landscape"/>
          <w:pgMar w:top="1134" w:right="850" w:bottom="1134" w:left="1701" w:header="709" w:footer="709" w:gutter="0"/>
          <w:cols w:space="1701"/>
          <w:docGrid w:linePitch="360"/>
        </w:sectPr>
      </w:pPr>
    </w:p>
    <w:p w:rsidR="00911279" w:rsidRPr="00F67E4B" w:rsidRDefault="00054A6B">
      <w:pPr>
        <w:spacing w:after="0"/>
        <w:ind w:left="120"/>
        <w:rPr>
          <w:lang w:val="ru-RU"/>
        </w:rPr>
      </w:pPr>
      <w:bookmarkStart w:id="14" w:name="block-92511274"/>
      <w:bookmarkEnd w:id="13"/>
      <w:r w:rsidRPr="00F67E4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11279" w:rsidRPr="00F67E4B" w:rsidRDefault="00054A6B">
      <w:pPr>
        <w:spacing w:after="0" w:line="480" w:lineRule="auto"/>
        <w:ind w:left="120"/>
        <w:rPr>
          <w:lang w:val="ru-RU"/>
        </w:rPr>
      </w:pPr>
      <w:r w:rsidRPr="00F67E4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11279" w:rsidRPr="00F67E4B" w:rsidRDefault="00911279">
      <w:pPr>
        <w:spacing w:after="0" w:line="480" w:lineRule="auto"/>
        <w:ind w:left="120"/>
        <w:rPr>
          <w:lang w:val="ru-RU"/>
        </w:rPr>
      </w:pPr>
    </w:p>
    <w:p w:rsidR="00911279" w:rsidRPr="00F67E4B" w:rsidRDefault="00911279">
      <w:pPr>
        <w:spacing w:after="0" w:line="480" w:lineRule="auto"/>
        <w:ind w:left="120"/>
        <w:rPr>
          <w:lang w:val="ru-RU"/>
        </w:rPr>
      </w:pPr>
    </w:p>
    <w:p w:rsidR="00911279" w:rsidRPr="00F67E4B" w:rsidRDefault="00911279">
      <w:pPr>
        <w:spacing w:after="0"/>
        <w:ind w:left="120"/>
        <w:rPr>
          <w:lang w:val="ru-RU"/>
        </w:rPr>
      </w:pPr>
    </w:p>
    <w:p w:rsidR="00911279" w:rsidRPr="00F67E4B" w:rsidRDefault="00054A6B">
      <w:pPr>
        <w:spacing w:after="0" w:line="480" w:lineRule="auto"/>
        <w:ind w:left="120"/>
        <w:rPr>
          <w:lang w:val="ru-RU"/>
        </w:rPr>
      </w:pPr>
      <w:r w:rsidRPr="00F67E4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11279" w:rsidRPr="00270529" w:rsidRDefault="00054A6B" w:rsidP="00F67E4B">
      <w:pPr>
        <w:spacing w:after="0" w:line="480" w:lineRule="auto"/>
        <w:ind w:left="120"/>
        <w:rPr>
          <w:lang w:val="ru-RU"/>
        </w:rPr>
        <w:sectPr w:rsidR="00911279" w:rsidRPr="00270529">
          <w:pgSz w:w="11906" w:h="16383"/>
          <w:pgMar w:top="1134" w:right="850" w:bottom="1134" w:left="1701" w:header="709" w:footer="709" w:gutter="0"/>
          <w:cols w:space="1701"/>
          <w:docGrid w:linePitch="360"/>
        </w:sectPr>
      </w:pPr>
      <w:r w:rsidRPr="0027052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14"/>
    </w:p>
    <w:p w:rsidR="00911279" w:rsidRPr="00270529" w:rsidRDefault="00911279" w:rsidP="00F67E4B">
      <w:pPr>
        <w:rPr>
          <w:lang w:val="ru-RU"/>
        </w:rPr>
      </w:pPr>
    </w:p>
    <w:sectPr w:rsidR="00911279" w:rsidRPr="00270529">
      <w:pgSz w:w="11907" w:h="16839"/>
      <w:pgMar w:top="1440" w:right="1440" w:bottom="1440" w:left="144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7E4" w:rsidRDefault="001927E4">
      <w:pPr>
        <w:spacing w:after="0" w:line="240" w:lineRule="auto"/>
      </w:pPr>
      <w:r>
        <w:separator/>
      </w:r>
    </w:p>
  </w:endnote>
  <w:endnote w:type="continuationSeparator" w:id="0">
    <w:p w:rsidR="001927E4" w:rsidRDefault="0019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ans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7E4" w:rsidRDefault="001927E4">
      <w:pPr>
        <w:spacing w:after="0" w:line="240" w:lineRule="auto"/>
      </w:pPr>
      <w:r>
        <w:separator/>
      </w:r>
    </w:p>
  </w:footnote>
  <w:footnote w:type="continuationSeparator" w:id="0">
    <w:p w:rsidR="001927E4" w:rsidRDefault="001927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79"/>
    <w:rsid w:val="00054A6B"/>
    <w:rsid w:val="001927E4"/>
    <w:rsid w:val="00194E50"/>
    <w:rsid w:val="00270529"/>
    <w:rsid w:val="00911279"/>
    <w:rsid w:val="00F6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80"/>
        <w:tab w:val="right" w:pos="9360"/>
      </w:tabs>
    </w:pPr>
  </w:style>
  <w:style w:type="character" w:customStyle="1" w:styleId="af4">
    <w:name w:val="Верхний колонтитул Знак"/>
    <w:basedOn w:val="a0"/>
    <w:link w:val="af3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5">
    <w:name w:val="Normal Indent"/>
    <w:basedOn w:val="a"/>
    <w:uiPriority w:val="99"/>
    <w:unhideWhenUsed/>
    <w:pPr>
      <w:ind w:left="720"/>
    </w:pPr>
  </w:style>
  <w:style w:type="paragraph" w:styleId="af6">
    <w:name w:val="Subtitle"/>
    <w:basedOn w:val="a"/>
    <w:next w:val="a"/>
    <w:link w:val="af7"/>
    <w:uiPriority w:val="11"/>
    <w:qFormat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Title"/>
    <w:basedOn w:val="a"/>
    <w:next w:val="a"/>
    <w:link w:val="af9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fa">
    <w:name w:val="Emphasis"/>
    <w:basedOn w:val="a0"/>
    <w:uiPriority w:val="20"/>
    <w:rPr>
      <w:i/>
      <w:iCs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d">
    <w:name w:val="Balloon Text"/>
    <w:basedOn w:val="a"/>
    <w:link w:val="afe"/>
    <w:uiPriority w:val="99"/>
    <w:semiHidden/>
    <w:unhideWhenUsed/>
    <w:rsid w:val="00194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194E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79</Pages>
  <Words>16029</Words>
  <Characters>91368</Characters>
  <Application>Microsoft Office Word</Application>
  <DocSecurity>0</DocSecurity>
  <Lines>761</Lines>
  <Paragraphs>214</Paragraphs>
  <ScaleCrop>false</ScaleCrop>
  <Company/>
  <LinksUpToDate>false</LinksUpToDate>
  <CharactersWithSpaces>107183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2026-10-22T08:59:00Z</dcterms:created>
  <dcterms:modified xsi:type="dcterms:W3CDTF">2026-10-22T09:55:00Z</dcterms:modified>
</cp:coreProperties>
</file>