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4D" w:rsidRPr="00E0354D" w:rsidRDefault="00E0354D" w:rsidP="00E03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4D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E0354D" w:rsidRPr="00E0354D" w:rsidRDefault="00E0354D" w:rsidP="00E03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4D">
        <w:rPr>
          <w:rFonts w:ascii="Times New Roman" w:hAnsi="Times New Roman" w:cs="Times New Roman"/>
          <w:b/>
          <w:sz w:val="24"/>
          <w:szCs w:val="24"/>
        </w:rPr>
        <w:t>образовательной программы основного общего образования</w:t>
      </w:r>
    </w:p>
    <w:p w:rsidR="00E0354D" w:rsidRPr="00E0354D" w:rsidRDefault="00E0354D" w:rsidP="00E03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4D">
        <w:rPr>
          <w:rFonts w:ascii="Times New Roman" w:hAnsi="Times New Roman" w:cs="Times New Roman"/>
          <w:b/>
          <w:sz w:val="24"/>
          <w:szCs w:val="24"/>
        </w:rPr>
        <w:t>МБОУ СОШ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0354D">
        <w:rPr>
          <w:rFonts w:ascii="Times New Roman" w:hAnsi="Times New Roman" w:cs="Times New Roman"/>
          <w:b/>
          <w:sz w:val="24"/>
          <w:szCs w:val="24"/>
        </w:rPr>
        <w:t xml:space="preserve"> г. Азова.</w:t>
      </w:r>
    </w:p>
    <w:p w:rsidR="00E0354D" w:rsidRPr="00E0354D" w:rsidRDefault="00E0354D" w:rsidP="00E0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678" w:rsidRDefault="00E0354D" w:rsidP="0053567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54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 МБОУ СОШ №5 г. Азова </w:t>
      </w:r>
      <w:r w:rsidR="00535678" w:rsidRPr="00535678">
        <w:rPr>
          <w:rFonts w:ascii="Times New Roman" w:hAnsi="Times New Roman" w:cs="Times New Roman"/>
          <w:sz w:val="24"/>
          <w:szCs w:val="24"/>
        </w:rPr>
        <w:t>(далее – ООП О</w:t>
      </w:r>
      <w:r w:rsidR="00535678">
        <w:rPr>
          <w:rFonts w:ascii="Times New Roman" w:hAnsi="Times New Roman" w:cs="Times New Roman"/>
          <w:sz w:val="24"/>
          <w:szCs w:val="24"/>
        </w:rPr>
        <w:t>О</w:t>
      </w:r>
      <w:r w:rsidR="00535678" w:rsidRPr="00535678">
        <w:rPr>
          <w:rFonts w:ascii="Times New Roman" w:hAnsi="Times New Roman" w:cs="Times New Roman"/>
          <w:sz w:val="24"/>
          <w:szCs w:val="24"/>
        </w:rPr>
        <w:t>О) разработана в соответствии с федеральным государственным образовательным стандартом, утверждённым приказом Министерства образования и науки Российской Федерации 17.12.2010 года № 1897 (далее – Стандарт), с учётом примерной основной образовательной программы основного общего образования и определяет содержание образования на уровне основного общего образования.</w:t>
      </w:r>
      <w:proofErr w:type="gramEnd"/>
      <w:r w:rsidR="00535678" w:rsidRPr="00535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678" w:rsidRPr="00535678">
        <w:rPr>
          <w:rFonts w:ascii="Times New Roman" w:hAnsi="Times New Roman" w:cs="Times New Roman"/>
          <w:sz w:val="24"/>
          <w:szCs w:val="24"/>
        </w:rPr>
        <w:t>ООП О</w:t>
      </w:r>
      <w:r w:rsidR="00535678">
        <w:rPr>
          <w:rFonts w:ascii="Times New Roman" w:hAnsi="Times New Roman" w:cs="Times New Roman"/>
          <w:sz w:val="24"/>
          <w:szCs w:val="24"/>
        </w:rPr>
        <w:t>О</w:t>
      </w:r>
      <w:r w:rsidR="00535678" w:rsidRPr="00535678">
        <w:rPr>
          <w:rFonts w:ascii="Times New Roman" w:hAnsi="Times New Roman" w:cs="Times New Roman"/>
          <w:sz w:val="24"/>
          <w:szCs w:val="24"/>
        </w:rPr>
        <w:t>О определяет содержание и организацию образовательного процесса на уровне основного общего образования и направлена на формирование общей культуры, духовно- 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  <w:proofErr w:type="gramEnd"/>
      <w:r w:rsidR="00535678" w:rsidRPr="00535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678" w:rsidRPr="00535678">
        <w:rPr>
          <w:rFonts w:ascii="Times New Roman" w:hAnsi="Times New Roman" w:cs="Times New Roman"/>
          <w:sz w:val="24"/>
          <w:szCs w:val="24"/>
        </w:rPr>
        <w:t xml:space="preserve">ООП ООО состоит из целевого, содержательного и организационного разделов. </w:t>
      </w:r>
      <w:proofErr w:type="gramEnd"/>
    </w:p>
    <w:p w:rsidR="00535678" w:rsidRPr="00535678" w:rsidRDefault="00535678" w:rsidP="0053567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78">
        <w:rPr>
          <w:rFonts w:ascii="Times New Roman" w:hAnsi="Times New Roman" w:cs="Times New Roman"/>
          <w:b/>
          <w:sz w:val="24"/>
          <w:szCs w:val="24"/>
        </w:rPr>
        <w:t>Целевой раздел включает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следующие разделы</w:t>
      </w:r>
      <w:r w:rsidRPr="005356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5678" w:rsidRPr="00535678" w:rsidRDefault="00535678" w:rsidP="005356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35678" w:rsidRPr="00535678" w:rsidRDefault="00535678" w:rsidP="005356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5356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5678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</w:t>
      </w:r>
    </w:p>
    <w:p w:rsidR="00535678" w:rsidRPr="00535678" w:rsidRDefault="00535678" w:rsidP="005356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535678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535678" w:rsidRPr="00535678" w:rsidRDefault="00535678" w:rsidP="0053567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78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включает </w:t>
      </w:r>
      <w:r>
        <w:rPr>
          <w:rFonts w:ascii="Times New Roman" w:hAnsi="Times New Roman" w:cs="Times New Roman"/>
          <w:b/>
          <w:sz w:val="24"/>
          <w:szCs w:val="24"/>
        </w:rPr>
        <w:t>следующие разделы</w:t>
      </w:r>
      <w:r w:rsidRPr="005356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5678" w:rsidRPr="00535678" w:rsidRDefault="00535678" w:rsidP="005356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Программа развития универсальных учебных действий на уровне основного общего образования </w:t>
      </w:r>
    </w:p>
    <w:p w:rsidR="00535678" w:rsidRPr="00535678" w:rsidRDefault="00535678" w:rsidP="005356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</w:t>
      </w:r>
    </w:p>
    <w:p w:rsidR="00CF50D7" w:rsidRPr="00CF50D7" w:rsidRDefault="00535678" w:rsidP="005356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proofErr w:type="gramStart"/>
      <w:r w:rsidRPr="005356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5678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</w:t>
      </w:r>
    </w:p>
    <w:p w:rsidR="00CF50D7" w:rsidRPr="00CF50D7" w:rsidRDefault="00CF50D7" w:rsidP="00CF5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0D7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</w:p>
    <w:p w:rsidR="00535678" w:rsidRPr="00535678" w:rsidRDefault="00CF50D7" w:rsidP="00CF5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0D7">
        <w:rPr>
          <w:rFonts w:ascii="Times New Roman" w:hAnsi="Times New Roman" w:cs="Times New Roman"/>
          <w:sz w:val="24"/>
          <w:szCs w:val="24"/>
        </w:rPr>
        <w:t>Программа внеурочной деятельности</w:t>
      </w:r>
      <w:bookmarkStart w:id="0" w:name="_GoBack"/>
      <w:bookmarkEnd w:id="0"/>
      <w:r w:rsidR="00535678" w:rsidRPr="005356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678" w:rsidRPr="00535678" w:rsidRDefault="00535678" w:rsidP="00535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78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включает </w:t>
      </w:r>
      <w:r>
        <w:rPr>
          <w:rFonts w:ascii="Times New Roman" w:hAnsi="Times New Roman" w:cs="Times New Roman"/>
          <w:b/>
          <w:sz w:val="24"/>
          <w:szCs w:val="24"/>
        </w:rPr>
        <w:t>следующие разделы</w:t>
      </w:r>
      <w:r w:rsidRPr="005356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35678">
        <w:rPr>
          <w:rFonts w:ascii="Times New Roman" w:hAnsi="Times New Roman" w:cs="Times New Roman"/>
          <w:sz w:val="24"/>
          <w:szCs w:val="24"/>
        </w:rPr>
        <w:t xml:space="preserve">чебный план основного общего образования.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Система условий реализации основной образовательной программы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>Модель психолого-педагогического сопровождения участников образовательного процесса на уровне основного общего образования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основной образовательной программы основного общего образования 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реализации основной образовательной программы 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Информационно-методические условия реализации основной образовательной программы основного общего образования  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</w:t>
      </w:r>
    </w:p>
    <w:p w:rsidR="00535678" w:rsidRP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>Сетевой график (дорожная карта) по формированию необходимой системы условий реализации основной образовательной программы</w:t>
      </w:r>
    </w:p>
    <w:p w:rsidR="00535678" w:rsidRDefault="00535678" w:rsidP="00535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78">
        <w:rPr>
          <w:rFonts w:ascii="Times New Roman" w:hAnsi="Times New Roman" w:cs="Times New Roman"/>
          <w:sz w:val="24"/>
          <w:szCs w:val="24"/>
        </w:rPr>
        <w:t>Система педагогического мониторинга.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4C5F15">
        <w:rPr>
          <w:b/>
        </w:rPr>
        <w:t>Целями</w:t>
      </w:r>
      <w:r w:rsidRPr="000A4E4F">
        <w:t xml:space="preserve"> реализации основной образовательной программы основного общего образования являются: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 xml:space="preserve">- становление и развитие личности </w:t>
      </w:r>
      <w:proofErr w:type="gramStart"/>
      <w:r w:rsidRPr="000A4E4F">
        <w:t>обучающегося</w:t>
      </w:r>
      <w:proofErr w:type="gramEnd"/>
      <w:r w:rsidRPr="000A4E4F">
        <w:t xml:space="preserve"> в ее самобытности, уникальности, неповторимости.</w:t>
      </w:r>
    </w:p>
    <w:p w:rsidR="004C5F15" w:rsidRPr="004C5F15" w:rsidRDefault="004C5F15" w:rsidP="004C5F15">
      <w:pPr>
        <w:pStyle w:val="ConsPlusNormal"/>
        <w:spacing w:line="276" w:lineRule="auto"/>
        <w:ind w:firstLine="426"/>
        <w:jc w:val="both"/>
        <w:rPr>
          <w:b/>
        </w:rPr>
      </w:pPr>
      <w:r w:rsidRPr="004C5F15">
        <w:rPr>
          <w:b/>
        </w:rPr>
        <w:t>Достижение поставленных целей</w:t>
      </w:r>
      <w:r w:rsidRPr="000A4E4F">
        <w:t xml:space="preserve"> при разработке и реализации образовательной организацией основной образовательной программы основного общего образования </w:t>
      </w:r>
      <w:r w:rsidRPr="004C5F15">
        <w:rPr>
          <w:b/>
        </w:rPr>
        <w:t>предусматривает решение следующих основных задач: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обеспечение преемственности начального общего, основного общего, среднего общего образования;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взаимодействие образовательной организации при реализации основной образовательной программы с социальными партнерами;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 xml:space="preserve">- участие обучающихся, их родителей (законных представителей), педагогических </w:t>
      </w:r>
      <w:r w:rsidRPr="000A4E4F">
        <w:lastRenderedPageBreak/>
        <w:t xml:space="preserve">работников и общественности в проектировании и развитии </w:t>
      </w:r>
      <w:proofErr w:type="spellStart"/>
      <w:r w:rsidRPr="000A4E4F">
        <w:t>внутришкольной</w:t>
      </w:r>
      <w:proofErr w:type="spellEnd"/>
      <w:r w:rsidRPr="000A4E4F">
        <w:t xml:space="preserve"> социальной среды, школьного уклада;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 xml:space="preserve">- включение </w:t>
      </w:r>
      <w:proofErr w:type="gramStart"/>
      <w:r w:rsidRPr="000A4E4F">
        <w:t>обучающихся</w:t>
      </w:r>
      <w:proofErr w:type="gramEnd"/>
      <w:r w:rsidRPr="000A4E4F"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Методологической основой ФГОС является системно-</w:t>
      </w:r>
      <w:proofErr w:type="spellStart"/>
      <w:r w:rsidRPr="000A4E4F">
        <w:t>деятельностный</w:t>
      </w:r>
      <w:proofErr w:type="spellEnd"/>
      <w:r w:rsidRPr="000A4E4F">
        <w:t xml:space="preserve"> подход, который предполагает: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0A4E4F">
        <w:t>поликонфессионального</w:t>
      </w:r>
      <w:proofErr w:type="spellEnd"/>
      <w:r w:rsidRPr="000A4E4F">
        <w:t xml:space="preserve"> состава;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ориентацию на достижение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Основная образовательная программа формируется с учетом психолого-педагогических особенностей развития детей 11 - 15 лет, связанных: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proofErr w:type="gramStart"/>
      <w:r w:rsidRPr="000A4E4F">
        <w:t>-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- направленности</w:t>
      </w:r>
      <w:proofErr w:type="gramEnd"/>
      <w:r w:rsidRPr="000A4E4F">
        <w:t xml:space="preserve"> на самостоятельный познавательный поиск, постановку учебных целей, освоение и самостоятельное осуществление контрольных и </w:t>
      </w:r>
      <w:r w:rsidRPr="000A4E4F">
        <w:lastRenderedPageBreak/>
        <w:t>оценочных действий, инициативу в организации учебного сотрудничества;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proofErr w:type="gramStart"/>
      <w:r w:rsidRPr="000A4E4F">
        <w:t>- с осуществлением на каждом возрастном уровне (11 - 13 и 13 - 15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  <w:proofErr w:type="gramEnd"/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 xml:space="preserve">- 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0A4E4F">
        <w:t>отношениях</w:t>
      </w:r>
      <w:proofErr w:type="gramEnd"/>
      <w:r w:rsidRPr="000A4E4F">
        <w:t xml:space="preserve"> обучающихся с учителем и сверстниками;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 xml:space="preserve">- с изменением формы организации учебной деятельности и учебного сотрудничества </w:t>
      </w:r>
      <w:proofErr w:type="gramStart"/>
      <w:r w:rsidRPr="000A4E4F">
        <w:t>от</w:t>
      </w:r>
      <w:proofErr w:type="gramEnd"/>
      <w:r w:rsidRPr="000A4E4F">
        <w:t xml:space="preserve"> классно-урочной к лабораторно-семинарской и лекционно-лабораторной исследовательской.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proofErr w:type="gramStart"/>
      <w:r w:rsidRPr="000A4E4F">
        <w:t>Переход обучающегося в основную школу совпадает с первым этапом подросткового развития - переходом к кризису младшего подросткового возраста (11 - 13 лет, 5 - 7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- представления о том, что он уже не ребенок, т.е. чувства взрослости, а также внутренней переориентацией</w:t>
      </w:r>
      <w:proofErr w:type="gramEnd"/>
      <w:r w:rsidRPr="000A4E4F">
        <w:t xml:space="preserve"> подростка с правил и ограничений, связанных с моралью послушания, на нормы поведения взрослых.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Второй этап подросткового развития (14 - 15 лет, 8 - 9 классы), характеризуется: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бурным, скачкообразным характером развития, т.е.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стремлением подростка к общению и совместной деятельности со сверстниками;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особой чувствительностью к морально-этическому "кодексу товарищества", в котором заданы важнейшие нормы социального поведения взрослого мира;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т.е. моральным развитием личности;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>- 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</w:t>
      </w:r>
      <w:r w:rsidRPr="000A4E4F">
        <w:lastRenderedPageBreak/>
        <w:t>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4C5F15" w:rsidRPr="000A4E4F" w:rsidRDefault="004C5F15" w:rsidP="004C5F15">
      <w:pPr>
        <w:pStyle w:val="ConsPlusNormal"/>
        <w:spacing w:line="276" w:lineRule="auto"/>
        <w:ind w:firstLine="426"/>
        <w:jc w:val="both"/>
      </w:pPr>
      <w:r w:rsidRPr="000A4E4F"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0A4E4F">
        <w:t>новый</w:t>
      </w:r>
      <w:proofErr w:type="gramEnd"/>
      <w:r w:rsidRPr="000A4E4F">
        <w:t>.</w:t>
      </w:r>
    </w:p>
    <w:p w:rsidR="004C5F15" w:rsidRPr="004C5F15" w:rsidRDefault="004C5F15" w:rsidP="004C5F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5F15" w:rsidRPr="004C5F15" w:rsidSect="0039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8A3"/>
    <w:multiLevelType w:val="hybridMultilevel"/>
    <w:tmpl w:val="6D88909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3D535D"/>
    <w:multiLevelType w:val="hybridMultilevel"/>
    <w:tmpl w:val="D480F4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2F6672"/>
    <w:multiLevelType w:val="hybridMultilevel"/>
    <w:tmpl w:val="C8C26B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7D082B"/>
    <w:multiLevelType w:val="hybridMultilevel"/>
    <w:tmpl w:val="1264F68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68079D"/>
    <w:multiLevelType w:val="hybridMultilevel"/>
    <w:tmpl w:val="782801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54D"/>
    <w:rsid w:val="00393E5A"/>
    <w:rsid w:val="003B022E"/>
    <w:rsid w:val="004C5F15"/>
    <w:rsid w:val="00522ACB"/>
    <w:rsid w:val="00535678"/>
    <w:rsid w:val="00CF50D7"/>
    <w:rsid w:val="00D00377"/>
    <w:rsid w:val="00D33FB4"/>
    <w:rsid w:val="00DA5D40"/>
    <w:rsid w:val="00E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5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Плясуля Н.В.</cp:lastModifiedBy>
  <cp:revision>4</cp:revision>
  <dcterms:created xsi:type="dcterms:W3CDTF">2020-09-07T17:29:00Z</dcterms:created>
  <dcterms:modified xsi:type="dcterms:W3CDTF">2022-11-24T12:49:00Z</dcterms:modified>
</cp:coreProperties>
</file>